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64" w:rsidRPr="00486E8F" w:rsidRDefault="00486E8F" w:rsidP="00EB36C3">
      <w:pPr>
        <w:pStyle w:val="Ttulo"/>
        <w:jc w:val="center"/>
        <w:rPr>
          <w:rFonts w:ascii="Calibri Light" w:hAnsi="Calibri Light"/>
          <w:sz w:val="44"/>
        </w:rPr>
      </w:pPr>
      <w:r w:rsidRPr="00486E8F">
        <w:rPr>
          <w:rFonts w:ascii="Calibri Light" w:hAnsi="Calibri Light"/>
          <w:sz w:val="44"/>
        </w:rPr>
        <w:t>Universidad Tecnológica del Valle del Mezquital</w:t>
      </w:r>
    </w:p>
    <w:p w:rsidR="00486E8F" w:rsidRPr="00486E8F" w:rsidRDefault="00486E8F" w:rsidP="00EB36C3">
      <w:pPr>
        <w:pStyle w:val="Ttulo"/>
        <w:jc w:val="center"/>
        <w:rPr>
          <w:rFonts w:ascii="Calibri Light" w:hAnsi="Calibri Light"/>
        </w:rPr>
      </w:pPr>
      <w:r w:rsidRPr="00486E8F">
        <w:rPr>
          <w:rFonts w:ascii="Calibri Light" w:hAnsi="Calibri Light"/>
        </w:rPr>
        <w:t>Departamento de Servicios Escolar</w:t>
      </w:r>
      <w:bookmarkStart w:id="0" w:name="_GoBack"/>
      <w:bookmarkEnd w:id="0"/>
      <w:r w:rsidRPr="00486E8F">
        <w:rPr>
          <w:rFonts w:ascii="Calibri Light" w:hAnsi="Calibri Light"/>
        </w:rPr>
        <w:t>es</w:t>
      </w:r>
    </w:p>
    <w:p w:rsidR="00486E8F" w:rsidRPr="00A07522" w:rsidRDefault="00261DF9" w:rsidP="00EB36C3">
      <w:pPr>
        <w:jc w:val="center"/>
        <w:rPr>
          <w:rFonts w:ascii="Calibri Light" w:hAnsi="Calibri Light"/>
          <w:b/>
          <w:sz w:val="24"/>
        </w:rPr>
      </w:pPr>
      <w:r w:rsidRPr="00A07522">
        <w:rPr>
          <w:rFonts w:ascii="Calibri Light" w:hAnsi="Calibri Light"/>
          <w:b/>
          <w:sz w:val="24"/>
        </w:rPr>
        <w:t>Relación de servicios prestados en el departamento de servicios escolares</w:t>
      </w:r>
    </w:p>
    <w:p w:rsidR="00261DF9" w:rsidRPr="00683E9E" w:rsidRDefault="00683E9E" w:rsidP="00EB36C3">
      <w:pPr>
        <w:pStyle w:val="Prrafodelista"/>
        <w:numPr>
          <w:ilvl w:val="0"/>
          <w:numId w:val="1"/>
        </w:numPr>
        <w:jc w:val="both"/>
        <w:rPr>
          <w:rFonts w:ascii="Calibri Light" w:hAnsi="Calibri Light"/>
          <w:b/>
          <w:sz w:val="24"/>
        </w:rPr>
      </w:pPr>
      <w:r w:rsidRPr="00683E9E">
        <w:rPr>
          <w:rFonts w:ascii="Calibri Light" w:hAnsi="Calibri Light"/>
          <w:b/>
          <w:sz w:val="24"/>
        </w:rPr>
        <w:t>ADMISIONES</w:t>
      </w:r>
    </w:p>
    <w:p w:rsidR="00261DF9" w:rsidRDefault="00261DF9" w:rsidP="00EB36C3">
      <w:pPr>
        <w:pStyle w:val="Prrafodelista"/>
        <w:spacing w:after="0"/>
        <w:jc w:val="both"/>
        <w:rPr>
          <w:rFonts w:ascii="Calibri Light" w:hAnsi="Calibri Light"/>
          <w:sz w:val="24"/>
        </w:rPr>
      </w:pPr>
      <w:r>
        <w:rPr>
          <w:rFonts w:ascii="Calibri Light" w:hAnsi="Calibri Light"/>
          <w:sz w:val="24"/>
        </w:rPr>
        <w:t>Este servicio incluye difusión de información de la oferta educativa a los aspiran</w:t>
      </w:r>
      <w:r w:rsidR="00210B53">
        <w:rPr>
          <w:rFonts w:ascii="Calibri Light" w:hAnsi="Calibri Light"/>
          <w:sz w:val="24"/>
        </w:rPr>
        <w:t>tes que llegan al departamento, entrega de fichas a aspirantes, aplicación de evaluación EXANI II, publicación de fichas.</w:t>
      </w:r>
    </w:p>
    <w:p w:rsidR="00210B53" w:rsidRDefault="00210B53" w:rsidP="00EB36C3">
      <w:pPr>
        <w:pStyle w:val="Prrafodelista"/>
        <w:spacing w:after="0"/>
        <w:jc w:val="both"/>
        <w:rPr>
          <w:rFonts w:ascii="Calibri Light" w:hAnsi="Calibri Light"/>
          <w:sz w:val="24"/>
        </w:rPr>
      </w:pPr>
      <w:r>
        <w:rPr>
          <w:rFonts w:ascii="Calibri Light" w:hAnsi="Calibri Light"/>
          <w:sz w:val="24"/>
        </w:rPr>
        <w:t>Requisitos para entrega de fichas</w:t>
      </w:r>
    </w:p>
    <w:p w:rsidR="00210B53" w:rsidRDefault="00210B53" w:rsidP="00EB36C3">
      <w:pPr>
        <w:pStyle w:val="Prrafodelista"/>
        <w:numPr>
          <w:ilvl w:val="0"/>
          <w:numId w:val="4"/>
        </w:numPr>
        <w:spacing w:after="0"/>
        <w:jc w:val="both"/>
        <w:rPr>
          <w:rFonts w:ascii="Calibri Light" w:hAnsi="Calibri Light"/>
          <w:sz w:val="24"/>
        </w:rPr>
      </w:pPr>
      <w:r w:rsidRPr="00210B53">
        <w:rPr>
          <w:rFonts w:ascii="Calibri Light" w:hAnsi="Calibri Light"/>
          <w:sz w:val="24"/>
        </w:rPr>
        <w:t>Comprobante de terminación de estudios del nivel inmediato anterior o bien constancia oficial de la institución donde indique que el aspirante está cursando el último periodo</w:t>
      </w:r>
      <w:r>
        <w:rPr>
          <w:rFonts w:ascii="Calibri Light" w:hAnsi="Calibri Light"/>
          <w:sz w:val="24"/>
        </w:rPr>
        <w:t>.</w:t>
      </w:r>
    </w:p>
    <w:p w:rsidR="00210B53" w:rsidRDefault="00210B53" w:rsidP="00EB36C3">
      <w:pPr>
        <w:pStyle w:val="Prrafodelista"/>
        <w:numPr>
          <w:ilvl w:val="0"/>
          <w:numId w:val="4"/>
        </w:numPr>
        <w:spacing w:after="0"/>
        <w:jc w:val="both"/>
        <w:rPr>
          <w:rFonts w:ascii="Calibri Light" w:hAnsi="Calibri Light"/>
          <w:sz w:val="24"/>
        </w:rPr>
      </w:pPr>
      <w:r w:rsidRPr="00210B53">
        <w:rPr>
          <w:rFonts w:ascii="Calibri Light" w:hAnsi="Calibri Light"/>
          <w:sz w:val="24"/>
        </w:rPr>
        <w:t>Opción de ingreso</w:t>
      </w:r>
      <w:r>
        <w:rPr>
          <w:rFonts w:ascii="Calibri Light" w:hAnsi="Calibri Light"/>
          <w:sz w:val="24"/>
        </w:rPr>
        <w:t>.</w:t>
      </w:r>
    </w:p>
    <w:p w:rsidR="00210B53" w:rsidRPr="00210B53" w:rsidRDefault="00210B53" w:rsidP="00EB36C3">
      <w:pPr>
        <w:pStyle w:val="Prrafodelista"/>
        <w:numPr>
          <w:ilvl w:val="0"/>
          <w:numId w:val="4"/>
        </w:numPr>
        <w:spacing w:after="0"/>
        <w:jc w:val="both"/>
        <w:rPr>
          <w:rFonts w:ascii="Calibri Light" w:hAnsi="Calibri Light"/>
          <w:sz w:val="24"/>
        </w:rPr>
      </w:pPr>
      <w:r w:rsidRPr="00210B53">
        <w:rPr>
          <w:rFonts w:ascii="Calibri Light" w:hAnsi="Calibri Light"/>
          <w:sz w:val="24"/>
        </w:rPr>
        <w:t>Cubrir las cuotas correspondientes.</w:t>
      </w:r>
    </w:p>
    <w:p w:rsidR="00210B53" w:rsidRDefault="00210B53" w:rsidP="00EB36C3">
      <w:pPr>
        <w:pStyle w:val="Prrafodelista"/>
        <w:jc w:val="both"/>
        <w:rPr>
          <w:rFonts w:ascii="Calibri Light" w:hAnsi="Calibri Light"/>
          <w:sz w:val="24"/>
        </w:rPr>
      </w:pPr>
    </w:p>
    <w:p w:rsidR="00261DF9" w:rsidRPr="00683E9E" w:rsidRDefault="00683E9E" w:rsidP="00EB36C3">
      <w:pPr>
        <w:pStyle w:val="Prrafodelista"/>
        <w:numPr>
          <w:ilvl w:val="0"/>
          <w:numId w:val="1"/>
        </w:numPr>
        <w:jc w:val="both"/>
        <w:rPr>
          <w:rFonts w:ascii="Calibri Light" w:hAnsi="Calibri Light"/>
          <w:b/>
          <w:sz w:val="24"/>
        </w:rPr>
      </w:pPr>
      <w:r w:rsidRPr="00683E9E">
        <w:rPr>
          <w:rFonts w:ascii="Calibri Light" w:hAnsi="Calibri Light"/>
          <w:b/>
          <w:sz w:val="24"/>
        </w:rPr>
        <w:t>INSCRIPCIONES</w:t>
      </w:r>
    </w:p>
    <w:p w:rsidR="00210B53" w:rsidRDefault="00210B53" w:rsidP="00EB36C3">
      <w:pPr>
        <w:pStyle w:val="Prrafodelista"/>
        <w:jc w:val="both"/>
        <w:rPr>
          <w:rFonts w:ascii="Calibri Light" w:hAnsi="Calibri Light"/>
          <w:sz w:val="24"/>
        </w:rPr>
      </w:pPr>
      <w:r>
        <w:rPr>
          <w:rFonts w:ascii="Calibri Light" w:hAnsi="Calibri Light"/>
          <w:sz w:val="24"/>
        </w:rPr>
        <w:t>Todos los aspirantes que son aceptados tienen que realizar la inscripción a primer cuatrimestre, el departamento de servicios escolares recibe y resguarda la documentación del estudiante, asigna grupo en el Sistema de Información, entrega credencial de estudiante</w:t>
      </w:r>
    </w:p>
    <w:p w:rsidR="00210B53" w:rsidRDefault="00210B53" w:rsidP="00EB36C3">
      <w:pPr>
        <w:pStyle w:val="Prrafodelista"/>
        <w:jc w:val="both"/>
        <w:rPr>
          <w:rFonts w:ascii="Calibri Light" w:hAnsi="Calibri Light"/>
          <w:sz w:val="24"/>
        </w:rPr>
      </w:pPr>
      <w:r>
        <w:rPr>
          <w:rFonts w:ascii="Calibri Light" w:hAnsi="Calibri Light"/>
          <w:sz w:val="24"/>
        </w:rPr>
        <w:t>Requisitos de inscripción</w:t>
      </w:r>
    </w:p>
    <w:p w:rsidR="00210B53" w:rsidRPr="00210B53" w:rsidRDefault="00210B53" w:rsidP="00EB36C3">
      <w:pPr>
        <w:pStyle w:val="Prrafodelista"/>
        <w:numPr>
          <w:ilvl w:val="0"/>
          <w:numId w:val="6"/>
        </w:numPr>
        <w:jc w:val="both"/>
        <w:rPr>
          <w:rFonts w:ascii="Calibri Light" w:hAnsi="Calibri Light"/>
          <w:sz w:val="24"/>
        </w:rPr>
      </w:pPr>
      <w:r w:rsidRPr="00210B53">
        <w:rPr>
          <w:rFonts w:ascii="Calibri Light" w:hAnsi="Calibri Light"/>
          <w:sz w:val="24"/>
        </w:rPr>
        <w:t>Acta de nacimiento original y tres copias;</w:t>
      </w:r>
    </w:p>
    <w:p w:rsidR="00210B53" w:rsidRPr="00210B53" w:rsidRDefault="00210B53" w:rsidP="00EB36C3">
      <w:pPr>
        <w:pStyle w:val="Prrafodelista"/>
        <w:numPr>
          <w:ilvl w:val="0"/>
          <w:numId w:val="6"/>
        </w:numPr>
        <w:jc w:val="both"/>
        <w:rPr>
          <w:rFonts w:ascii="Calibri Light" w:hAnsi="Calibri Light"/>
          <w:sz w:val="24"/>
        </w:rPr>
      </w:pPr>
      <w:r w:rsidRPr="00210B53">
        <w:rPr>
          <w:rFonts w:ascii="Calibri Light" w:hAnsi="Calibri Light"/>
          <w:sz w:val="24"/>
        </w:rPr>
        <w:t>Certificado de terminación de estudios del nivel inmediato anterior original y dos copias</w:t>
      </w:r>
      <w:r w:rsidR="00683E9E">
        <w:rPr>
          <w:rFonts w:ascii="Calibri Light" w:hAnsi="Calibri Light"/>
          <w:sz w:val="24"/>
        </w:rPr>
        <w:t>.</w:t>
      </w:r>
    </w:p>
    <w:p w:rsidR="00210B53" w:rsidRPr="00210B53" w:rsidRDefault="00210B53" w:rsidP="00EB36C3">
      <w:pPr>
        <w:pStyle w:val="Prrafodelista"/>
        <w:numPr>
          <w:ilvl w:val="0"/>
          <w:numId w:val="6"/>
        </w:numPr>
        <w:jc w:val="both"/>
        <w:rPr>
          <w:rFonts w:ascii="Calibri Light" w:hAnsi="Calibri Light"/>
          <w:sz w:val="24"/>
        </w:rPr>
      </w:pPr>
      <w:r w:rsidRPr="00210B53">
        <w:rPr>
          <w:rFonts w:ascii="Calibri Light" w:hAnsi="Calibri Light"/>
          <w:sz w:val="24"/>
        </w:rPr>
        <w:t>Tres copias de la CURP</w:t>
      </w:r>
      <w:r w:rsidR="00683E9E">
        <w:rPr>
          <w:rFonts w:ascii="Calibri Light" w:hAnsi="Calibri Light"/>
          <w:sz w:val="24"/>
        </w:rPr>
        <w:t>.</w:t>
      </w:r>
    </w:p>
    <w:p w:rsidR="00210B53" w:rsidRPr="00210B53" w:rsidRDefault="00210B53" w:rsidP="00EB36C3">
      <w:pPr>
        <w:pStyle w:val="Prrafodelista"/>
        <w:numPr>
          <w:ilvl w:val="0"/>
          <w:numId w:val="6"/>
        </w:numPr>
        <w:jc w:val="both"/>
        <w:rPr>
          <w:rFonts w:ascii="Calibri Light" w:hAnsi="Calibri Light"/>
          <w:sz w:val="24"/>
        </w:rPr>
      </w:pPr>
      <w:r w:rsidRPr="00210B53">
        <w:rPr>
          <w:rFonts w:ascii="Calibri Light" w:hAnsi="Calibri Light"/>
          <w:sz w:val="24"/>
        </w:rPr>
        <w:t>Cubrir las cuotas correspondientes.</w:t>
      </w:r>
    </w:p>
    <w:p w:rsidR="00210B53" w:rsidRDefault="00210B53" w:rsidP="00EB36C3">
      <w:pPr>
        <w:pStyle w:val="Prrafodelista"/>
        <w:jc w:val="both"/>
        <w:rPr>
          <w:rFonts w:ascii="Calibri Light" w:hAnsi="Calibri Light"/>
          <w:sz w:val="24"/>
        </w:rPr>
      </w:pPr>
    </w:p>
    <w:p w:rsidR="00261DF9" w:rsidRPr="00683E9E" w:rsidRDefault="00683E9E" w:rsidP="00EB36C3">
      <w:pPr>
        <w:pStyle w:val="Prrafodelista"/>
        <w:numPr>
          <w:ilvl w:val="0"/>
          <w:numId w:val="1"/>
        </w:numPr>
        <w:jc w:val="both"/>
        <w:rPr>
          <w:rFonts w:ascii="Calibri Light" w:hAnsi="Calibri Light"/>
          <w:b/>
          <w:sz w:val="24"/>
        </w:rPr>
      </w:pPr>
      <w:r w:rsidRPr="00683E9E">
        <w:rPr>
          <w:rFonts w:ascii="Calibri Light" w:hAnsi="Calibri Light"/>
          <w:b/>
          <w:sz w:val="24"/>
        </w:rPr>
        <w:t>REINSCRIPCIONES</w:t>
      </w:r>
    </w:p>
    <w:p w:rsidR="00683E9E" w:rsidRDefault="00683E9E" w:rsidP="00EB36C3">
      <w:pPr>
        <w:pStyle w:val="Prrafodelista"/>
        <w:jc w:val="both"/>
        <w:rPr>
          <w:rFonts w:ascii="Calibri Light" w:hAnsi="Calibri Light"/>
          <w:sz w:val="24"/>
        </w:rPr>
      </w:pPr>
      <w:r>
        <w:rPr>
          <w:rFonts w:ascii="Calibri Light" w:hAnsi="Calibri Light"/>
          <w:sz w:val="24"/>
        </w:rPr>
        <w:t>A partir del segundo cuatrimestre el proceso de reinscripciones debe ser realizado por los estudiantes, el departamento de servicios escolares refrenda la credencial de estudiantes y valida el proceso de reinscripción.</w:t>
      </w:r>
    </w:p>
    <w:p w:rsidR="00683E9E" w:rsidRDefault="00683E9E" w:rsidP="00EB36C3">
      <w:pPr>
        <w:pStyle w:val="Prrafodelista"/>
        <w:jc w:val="both"/>
        <w:rPr>
          <w:rFonts w:ascii="Calibri Light" w:hAnsi="Calibri Light"/>
          <w:sz w:val="24"/>
        </w:rPr>
      </w:pPr>
      <w:r>
        <w:rPr>
          <w:rFonts w:ascii="Calibri Light" w:hAnsi="Calibri Light"/>
          <w:sz w:val="24"/>
        </w:rPr>
        <w:t>Requisitos de reinscripción</w:t>
      </w:r>
    </w:p>
    <w:p w:rsidR="00683E9E" w:rsidRPr="00683E9E" w:rsidRDefault="00683E9E" w:rsidP="00EB36C3">
      <w:pPr>
        <w:pStyle w:val="Prrafodelista"/>
        <w:numPr>
          <w:ilvl w:val="0"/>
          <w:numId w:val="8"/>
        </w:numPr>
        <w:jc w:val="both"/>
        <w:rPr>
          <w:rFonts w:ascii="Calibri Light" w:hAnsi="Calibri Light"/>
          <w:sz w:val="24"/>
        </w:rPr>
      </w:pPr>
      <w:r w:rsidRPr="00683E9E">
        <w:rPr>
          <w:rFonts w:ascii="Calibri Light" w:hAnsi="Calibri Light"/>
          <w:sz w:val="24"/>
        </w:rPr>
        <w:t>Estar exentos de adeudos;</w:t>
      </w:r>
    </w:p>
    <w:p w:rsidR="00683E9E" w:rsidRPr="00683E9E" w:rsidRDefault="00683E9E" w:rsidP="00EB36C3">
      <w:pPr>
        <w:pStyle w:val="Prrafodelista"/>
        <w:numPr>
          <w:ilvl w:val="0"/>
          <w:numId w:val="8"/>
        </w:numPr>
        <w:jc w:val="both"/>
        <w:rPr>
          <w:rFonts w:ascii="Calibri Light" w:hAnsi="Calibri Light"/>
          <w:sz w:val="24"/>
        </w:rPr>
      </w:pPr>
      <w:r w:rsidRPr="00683E9E">
        <w:rPr>
          <w:rFonts w:ascii="Calibri Light" w:hAnsi="Calibri Light"/>
          <w:sz w:val="24"/>
        </w:rPr>
        <w:t>Ser estudiante de la Universidad;</w:t>
      </w:r>
    </w:p>
    <w:p w:rsidR="00683E9E" w:rsidRPr="00683E9E" w:rsidRDefault="00683E9E" w:rsidP="00EB36C3">
      <w:pPr>
        <w:pStyle w:val="Prrafodelista"/>
        <w:numPr>
          <w:ilvl w:val="0"/>
          <w:numId w:val="8"/>
        </w:numPr>
        <w:jc w:val="both"/>
        <w:rPr>
          <w:rFonts w:ascii="Calibri Light" w:hAnsi="Calibri Light"/>
          <w:sz w:val="24"/>
        </w:rPr>
      </w:pPr>
      <w:r w:rsidRPr="00683E9E">
        <w:rPr>
          <w:rFonts w:ascii="Calibri Light" w:hAnsi="Calibri Light"/>
          <w:sz w:val="24"/>
        </w:rPr>
        <w:t>Credencial de estudiante; y</w:t>
      </w:r>
    </w:p>
    <w:p w:rsidR="00683E9E" w:rsidRPr="00683E9E" w:rsidRDefault="00683E9E" w:rsidP="00EB36C3">
      <w:pPr>
        <w:pStyle w:val="Prrafodelista"/>
        <w:numPr>
          <w:ilvl w:val="0"/>
          <w:numId w:val="8"/>
        </w:numPr>
        <w:jc w:val="both"/>
        <w:rPr>
          <w:rFonts w:ascii="Calibri Light" w:hAnsi="Calibri Light"/>
          <w:sz w:val="24"/>
        </w:rPr>
      </w:pPr>
      <w:r w:rsidRPr="00683E9E">
        <w:rPr>
          <w:rFonts w:ascii="Calibri Light" w:hAnsi="Calibri Light"/>
          <w:sz w:val="24"/>
        </w:rPr>
        <w:t>Cubrir las cuotas correspondientes.</w:t>
      </w:r>
    </w:p>
    <w:p w:rsidR="00683E9E" w:rsidRDefault="00683E9E" w:rsidP="00EB36C3">
      <w:pPr>
        <w:pStyle w:val="Prrafodelista"/>
        <w:jc w:val="both"/>
        <w:rPr>
          <w:rFonts w:ascii="Calibri Light" w:hAnsi="Calibri Light"/>
          <w:sz w:val="24"/>
        </w:rPr>
      </w:pPr>
    </w:p>
    <w:p w:rsidR="00261DF9" w:rsidRPr="00683E9E" w:rsidRDefault="00683E9E" w:rsidP="00EB36C3">
      <w:pPr>
        <w:pStyle w:val="Prrafodelista"/>
        <w:numPr>
          <w:ilvl w:val="0"/>
          <w:numId w:val="1"/>
        </w:numPr>
        <w:jc w:val="both"/>
        <w:rPr>
          <w:rFonts w:ascii="Calibri Light" w:hAnsi="Calibri Light"/>
          <w:b/>
          <w:sz w:val="24"/>
        </w:rPr>
      </w:pPr>
      <w:r w:rsidRPr="00683E9E">
        <w:rPr>
          <w:rFonts w:ascii="Calibri Light" w:hAnsi="Calibri Light"/>
          <w:b/>
          <w:sz w:val="24"/>
        </w:rPr>
        <w:t>REPOSICIÓN DE CREDENCIAL</w:t>
      </w:r>
    </w:p>
    <w:p w:rsidR="00683E9E" w:rsidRDefault="00683E9E" w:rsidP="00EB36C3">
      <w:pPr>
        <w:pStyle w:val="Prrafodelista"/>
        <w:jc w:val="both"/>
        <w:rPr>
          <w:rFonts w:ascii="Calibri Light" w:hAnsi="Calibri Light"/>
          <w:sz w:val="24"/>
        </w:rPr>
      </w:pPr>
      <w:r>
        <w:rPr>
          <w:rFonts w:ascii="Calibri Light" w:hAnsi="Calibri Light"/>
          <w:sz w:val="24"/>
        </w:rPr>
        <w:t xml:space="preserve">El estudiante inscrito o reinscrito tiene derecho a solicitar la reposición de la credencial de estudiante en caso de extravío. </w:t>
      </w:r>
    </w:p>
    <w:p w:rsidR="00683E9E" w:rsidRDefault="00683E9E" w:rsidP="00EB36C3">
      <w:pPr>
        <w:pStyle w:val="Prrafodelista"/>
        <w:jc w:val="both"/>
        <w:rPr>
          <w:rFonts w:ascii="Calibri Light" w:hAnsi="Calibri Light"/>
          <w:sz w:val="24"/>
        </w:rPr>
      </w:pPr>
      <w:r>
        <w:rPr>
          <w:rFonts w:ascii="Calibri Light" w:hAnsi="Calibri Light"/>
          <w:sz w:val="24"/>
        </w:rPr>
        <w:t>Requisitos</w:t>
      </w:r>
    </w:p>
    <w:p w:rsidR="00683E9E" w:rsidRPr="00683E9E" w:rsidRDefault="00683E9E" w:rsidP="00EB36C3">
      <w:pPr>
        <w:pStyle w:val="Prrafodelista"/>
        <w:numPr>
          <w:ilvl w:val="0"/>
          <w:numId w:val="10"/>
        </w:numPr>
        <w:jc w:val="both"/>
        <w:rPr>
          <w:rFonts w:ascii="Calibri Light" w:hAnsi="Calibri Light"/>
          <w:sz w:val="24"/>
        </w:rPr>
      </w:pPr>
      <w:r w:rsidRPr="00683E9E">
        <w:rPr>
          <w:rFonts w:ascii="Calibri Light" w:hAnsi="Calibri Light"/>
          <w:sz w:val="24"/>
        </w:rPr>
        <w:t>Ser estudiante vigente.</w:t>
      </w:r>
    </w:p>
    <w:p w:rsidR="00683E9E" w:rsidRPr="00683E9E" w:rsidRDefault="00683E9E" w:rsidP="00EB36C3">
      <w:pPr>
        <w:pStyle w:val="Prrafodelista"/>
        <w:numPr>
          <w:ilvl w:val="0"/>
          <w:numId w:val="10"/>
        </w:numPr>
        <w:jc w:val="both"/>
        <w:rPr>
          <w:rFonts w:ascii="Calibri Light" w:hAnsi="Calibri Light"/>
          <w:sz w:val="24"/>
        </w:rPr>
      </w:pPr>
      <w:r w:rsidRPr="00683E9E">
        <w:rPr>
          <w:rFonts w:ascii="Calibri Light" w:hAnsi="Calibri Light"/>
          <w:sz w:val="24"/>
        </w:rPr>
        <w:t>Recibo de pago por reposición de credencial</w:t>
      </w:r>
    </w:p>
    <w:p w:rsidR="00683E9E" w:rsidRDefault="00683E9E" w:rsidP="00EB36C3">
      <w:pPr>
        <w:pStyle w:val="Prrafodelista"/>
        <w:jc w:val="both"/>
        <w:rPr>
          <w:rFonts w:ascii="Calibri Light" w:hAnsi="Calibri Light"/>
          <w:sz w:val="24"/>
        </w:rPr>
      </w:pPr>
    </w:p>
    <w:p w:rsidR="00261DF9" w:rsidRPr="00FC0932" w:rsidRDefault="00FC0932" w:rsidP="00EB36C3">
      <w:pPr>
        <w:pStyle w:val="Prrafodelista"/>
        <w:numPr>
          <w:ilvl w:val="0"/>
          <w:numId w:val="1"/>
        </w:numPr>
        <w:jc w:val="both"/>
        <w:rPr>
          <w:rFonts w:ascii="Calibri Light" w:hAnsi="Calibri Light"/>
          <w:b/>
          <w:sz w:val="24"/>
        </w:rPr>
      </w:pPr>
      <w:r w:rsidRPr="00FC0932">
        <w:rPr>
          <w:rFonts w:ascii="Calibri Light" w:hAnsi="Calibri Light"/>
          <w:b/>
          <w:sz w:val="24"/>
        </w:rPr>
        <w:t>DUPLICADO DE CERTIFICADO</w:t>
      </w:r>
    </w:p>
    <w:p w:rsidR="00FC0932" w:rsidRDefault="00FC0932" w:rsidP="00EB36C3">
      <w:pPr>
        <w:pStyle w:val="Prrafodelista"/>
        <w:jc w:val="both"/>
        <w:rPr>
          <w:rFonts w:ascii="Calibri Light" w:hAnsi="Calibri Light"/>
          <w:sz w:val="24"/>
        </w:rPr>
      </w:pPr>
      <w:r>
        <w:rPr>
          <w:rFonts w:ascii="Calibri Light" w:hAnsi="Calibri Light"/>
          <w:sz w:val="24"/>
        </w:rPr>
        <w:t>El egresado tiene derecho de solicitar un duplicado de su certificado en el momento que lo requiera, el departamento de servicios escolares será el encargado de otorgarlo. El estudiante trunco tiene derecho a solicitar un certificado parcial.</w:t>
      </w:r>
    </w:p>
    <w:p w:rsidR="00FC0932" w:rsidRDefault="00FC0932" w:rsidP="00EB36C3">
      <w:pPr>
        <w:pStyle w:val="Prrafodelista"/>
        <w:jc w:val="both"/>
        <w:rPr>
          <w:rFonts w:ascii="Calibri Light" w:hAnsi="Calibri Light"/>
          <w:sz w:val="24"/>
        </w:rPr>
      </w:pPr>
      <w:r>
        <w:rPr>
          <w:rFonts w:ascii="Calibri Light" w:hAnsi="Calibri Light"/>
          <w:sz w:val="24"/>
        </w:rPr>
        <w:t>Requisitos</w:t>
      </w:r>
    </w:p>
    <w:p w:rsidR="00FC0932" w:rsidRPr="00FC0932" w:rsidRDefault="00FC0932" w:rsidP="00EB36C3">
      <w:pPr>
        <w:pStyle w:val="Prrafodelista"/>
        <w:numPr>
          <w:ilvl w:val="0"/>
          <w:numId w:val="12"/>
        </w:numPr>
        <w:jc w:val="both"/>
        <w:rPr>
          <w:rFonts w:ascii="Calibri Light" w:hAnsi="Calibri Light"/>
          <w:sz w:val="24"/>
        </w:rPr>
      </w:pPr>
      <w:r w:rsidRPr="00FC0932">
        <w:rPr>
          <w:rFonts w:ascii="Calibri Light" w:hAnsi="Calibri Light"/>
          <w:sz w:val="24"/>
        </w:rPr>
        <w:t>Ser egresado.</w:t>
      </w:r>
    </w:p>
    <w:p w:rsidR="00FC0932" w:rsidRPr="00FC0932" w:rsidRDefault="00FC0932" w:rsidP="00EB36C3">
      <w:pPr>
        <w:pStyle w:val="Prrafodelista"/>
        <w:numPr>
          <w:ilvl w:val="0"/>
          <w:numId w:val="12"/>
        </w:numPr>
        <w:jc w:val="both"/>
        <w:rPr>
          <w:rFonts w:ascii="Calibri Light" w:hAnsi="Calibri Light"/>
          <w:sz w:val="24"/>
        </w:rPr>
      </w:pPr>
      <w:r w:rsidRPr="00FC0932">
        <w:rPr>
          <w:rFonts w:ascii="Calibri Light" w:hAnsi="Calibri Light"/>
          <w:sz w:val="24"/>
        </w:rPr>
        <w:t>2 fotografías tamaño infantil B/N en papel mate con retoque (vestimenta formar, orejas y frente descubiertas)</w:t>
      </w:r>
    </w:p>
    <w:p w:rsidR="00FC0932" w:rsidRPr="00FC0932" w:rsidRDefault="00FC0932" w:rsidP="00EB36C3">
      <w:pPr>
        <w:pStyle w:val="Prrafodelista"/>
        <w:numPr>
          <w:ilvl w:val="0"/>
          <w:numId w:val="12"/>
        </w:numPr>
        <w:jc w:val="both"/>
        <w:rPr>
          <w:rFonts w:ascii="Calibri Light" w:hAnsi="Calibri Light"/>
          <w:sz w:val="24"/>
        </w:rPr>
      </w:pPr>
      <w:r w:rsidRPr="00FC0932">
        <w:rPr>
          <w:rFonts w:ascii="Calibri Light" w:hAnsi="Calibri Light"/>
          <w:sz w:val="24"/>
        </w:rPr>
        <w:t>Recibo de pago de duplicado</w:t>
      </w:r>
    </w:p>
    <w:p w:rsidR="00FC0932" w:rsidRDefault="00FC0932" w:rsidP="00EB36C3">
      <w:pPr>
        <w:pStyle w:val="Prrafodelista"/>
        <w:jc w:val="both"/>
        <w:rPr>
          <w:rFonts w:ascii="Calibri Light" w:hAnsi="Calibri Light"/>
          <w:sz w:val="24"/>
        </w:rPr>
      </w:pPr>
    </w:p>
    <w:p w:rsidR="00261DF9" w:rsidRPr="00B97C5D" w:rsidRDefault="00B97C5D" w:rsidP="00EB36C3">
      <w:pPr>
        <w:pStyle w:val="Prrafodelista"/>
        <w:numPr>
          <w:ilvl w:val="0"/>
          <w:numId w:val="1"/>
        </w:numPr>
        <w:jc w:val="both"/>
        <w:rPr>
          <w:rFonts w:ascii="Calibri Light" w:hAnsi="Calibri Light"/>
          <w:b/>
          <w:sz w:val="24"/>
        </w:rPr>
      </w:pPr>
      <w:r w:rsidRPr="00B97C5D">
        <w:rPr>
          <w:rFonts w:ascii="Calibri Light" w:hAnsi="Calibri Light"/>
          <w:b/>
          <w:sz w:val="24"/>
        </w:rPr>
        <w:t>TRÁMITE PARA TITULACIÓN</w:t>
      </w:r>
    </w:p>
    <w:p w:rsidR="00FC0932" w:rsidRDefault="00FC0932" w:rsidP="00EB36C3">
      <w:pPr>
        <w:pStyle w:val="Prrafodelista"/>
        <w:jc w:val="both"/>
        <w:rPr>
          <w:rFonts w:ascii="Calibri Light" w:hAnsi="Calibri Light"/>
          <w:sz w:val="24"/>
        </w:rPr>
      </w:pPr>
      <w:r>
        <w:rPr>
          <w:rFonts w:ascii="Calibri Light" w:hAnsi="Calibri Light"/>
          <w:sz w:val="24"/>
        </w:rPr>
        <w:t>El departamento de servicios escolares se encarga de recibir la documentación para la titulación y realiza el trámite correspondiente ante la Dirección de Profesiones, entrega título y cédulas a los graduados.</w:t>
      </w:r>
    </w:p>
    <w:p w:rsidR="00FC0932" w:rsidRDefault="00FC0932" w:rsidP="00EB36C3">
      <w:pPr>
        <w:pStyle w:val="Prrafodelista"/>
        <w:jc w:val="both"/>
        <w:rPr>
          <w:rFonts w:ascii="Calibri Light" w:hAnsi="Calibri Light"/>
          <w:sz w:val="24"/>
        </w:rPr>
      </w:pPr>
      <w:r>
        <w:rPr>
          <w:rFonts w:ascii="Calibri Light" w:hAnsi="Calibri Light"/>
          <w:sz w:val="24"/>
        </w:rPr>
        <w:t>Requisitos</w:t>
      </w:r>
    </w:p>
    <w:p w:rsidR="00FC0932" w:rsidRPr="007F2B74" w:rsidRDefault="00FC0932" w:rsidP="00EB36C3">
      <w:pPr>
        <w:pStyle w:val="Prrafodelista"/>
        <w:numPr>
          <w:ilvl w:val="0"/>
          <w:numId w:val="14"/>
        </w:numPr>
        <w:jc w:val="both"/>
        <w:rPr>
          <w:rFonts w:ascii="Calibri Light" w:hAnsi="Calibri Light"/>
          <w:sz w:val="24"/>
        </w:rPr>
      </w:pPr>
      <w:r w:rsidRPr="007F2B74">
        <w:rPr>
          <w:rFonts w:ascii="Calibri Light" w:hAnsi="Calibri Light"/>
          <w:sz w:val="24"/>
        </w:rPr>
        <w:t>Haber aprobado la totalidad de asignaturas que integran el plan de estudios del Programa Educativo cursado.</w:t>
      </w:r>
    </w:p>
    <w:p w:rsidR="00FC0932" w:rsidRPr="007F2B74" w:rsidRDefault="00FC0932" w:rsidP="00EB36C3">
      <w:pPr>
        <w:pStyle w:val="Prrafodelista"/>
        <w:numPr>
          <w:ilvl w:val="0"/>
          <w:numId w:val="14"/>
        </w:numPr>
        <w:jc w:val="both"/>
        <w:rPr>
          <w:rFonts w:ascii="Calibri Light" w:hAnsi="Calibri Light"/>
          <w:sz w:val="24"/>
        </w:rPr>
      </w:pPr>
      <w:r w:rsidRPr="007F2B74">
        <w:rPr>
          <w:rFonts w:ascii="Calibri Light" w:hAnsi="Calibri Light"/>
          <w:sz w:val="24"/>
        </w:rPr>
        <w:t>Haber aprobado satisfactoriamente la opción de titulación en vigor.</w:t>
      </w:r>
    </w:p>
    <w:p w:rsidR="00FC0932" w:rsidRPr="007F2B74" w:rsidRDefault="00FC0932" w:rsidP="00EB36C3">
      <w:pPr>
        <w:pStyle w:val="Prrafodelista"/>
        <w:numPr>
          <w:ilvl w:val="0"/>
          <w:numId w:val="14"/>
        </w:numPr>
        <w:jc w:val="both"/>
        <w:rPr>
          <w:rFonts w:ascii="Calibri Light" w:hAnsi="Calibri Light"/>
          <w:sz w:val="24"/>
        </w:rPr>
      </w:pPr>
      <w:r w:rsidRPr="007F2B74">
        <w:rPr>
          <w:rFonts w:ascii="Calibri Light" w:hAnsi="Calibri Light"/>
          <w:sz w:val="24"/>
        </w:rPr>
        <w:t>Haber entregado en Servicios Escolares: 2 fotografías tamaño título, 2 tamaño certificado y 12 tamaño infantil, así como también las solicitudes requeridas de trámite de registro de título y expedición de cédula profesional ante la DGP y la del registro estatal ante la DPH, y anexar “dos folders beige tamaño carta y 1 folder azul tamaño oficio.</w:t>
      </w:r>
    </w:p>
    <w:p w:rsidR="00FC0932" w:rsidRPr="007F2B74" w:rsidRDefault="00FC0932" w:rsidP="00EB36C3">
      <w:pPr>
        <w:pStyle w:val="Prrafodelista"/>
        <w:numPr>
          <w:ilvl w:val="0"/>
          <w:numId w:val="14"/>
        </w:numPr>
        <w:jc w:val="both"/>
        <w:rPr>
          <w:rFonts w:ascii="Calibri Light" w:hAnsi="Calibri Light"/>
          <w:sz w:val="24"/>
        </w:rPr>
      </w:pPr>
      <w:r w:rsidRPr="007F2B74">
        <w:rPr>
          <w:rFonts w:ascii="Calibri Light" w:hAnsi="Calibri Light"/>
          <w:sz w:val="24"/>
        </w:rPr>
        <w:t>Pagar el trámite de titulación</w:t>
      </w:r>
    </w:p>
    <w:p w:rsidR="00FC0932" w:rsidRDefault="00FC0932" w:rsidP="00EB36C3">
      <w:pPr>
        <w:pStyle w:val="Prrafodelista"/>
        <w:jc w:val="both"/>
        <w:rPr>
          <w:rFonts w:ascii="Calibri Light" w:hAnsi="Calibri Light"/>
          <w:sz w:val="24"/>
        </w:rPr>
      </w:pPr>
    </w:p>
    <w:p w:rsidR="00261DF9" w:rsidRPr="00BF4EB0" w:rsidRDefault="00BF4EB0" w:rsidP="00EB36C3">
      <w:pPr>
        <w:pStyle w:val="Prrafodelista"/>
        <w:numPr>
          <w:ilvl w:val="0"/>
          <w:numId w:val="1"/>
        </w:numPr>
        <w:jc w:val="both"/>
        <w:rPr>
          <w:rFonts w:ascii="Calibri Light" w:hAnsi="Calibri Light"/>
          <w:b/>
          <w:sz w:val="24"/>
        </w:rPr>
      </w:pPr>
      <w:r w:rsidRPr="00BF4EB0">
        <w:rPr>
          <w:rFonts w:ascii="Calibri Light" w:hAnsi="Calibri Light"/>
          <w:b/>
          <w:sz w:val="24"/>
        </w:rPr>
        <w:t>BAJAS</w:t>
      </w:r>
    </w:p>
    <w:p w:rsidR="007F2B74" w:rsidRDefault="007F2B74" w:rsidP="00EB36C3">
      <w:pPr>
        <w:pStyle w:val="Prrafodelista"/>
        <w:jc w:val="both"/>
        <w:rPr>
          <w:rFonts w:ascii="Calibri Light" w:hAnsi="Calibri Light"/>
          <w:sz w:val="24"/>
        </w:rPr>
      </w:pPr>
      <w:r>
        <w:rPr>
          <w:rFonts w:ascii="Calibri Light" w:hAnsi="Calibri Light"/>
          <w:sz w:val="24"/>
        </w:rPr>
        <w:t xml:space="preserve">De acuerdo al reglamento académico el estudiante tiene derecho a solicitar baja de la institución, esta puede ser temporal y definitiva. La solicitud de baja la realiza el estudiante ante la dirección del programa educativo y es validada por el departamento de servicios escolares. </w:t>
      </w:r>
    </w:p>
    <w:p w:rsidR="007F2B74" w:rsidRDefault="007F2B74" w:rsidP="00EB36C3">
      <w:pPr>
        <w:pStyle w:val="Prrafodelista"/>
        <w:jc w:val="both"/>
        <w:rPr>
          <w:rFonts w:ascii="Calibri Light" w:hAnsi="Calibri Light"/>
          <w:sz w:val="24"/>
        </w:rPr>
      </w:pPr>
      <w:r w:rsidRPr="007F2B74">
        <w:rPr>
          <w:rFonts w:ascii="Calibri Light" w:hAnsi="Calibri Light"/>
          <w:sz w:val="24"/>
        </w:rPr>
        <w:lastRenderedPageBreak/>
        <w:t>Se entiende por baja, la suspensión temporal o definitiva de la condición de estudiante en las actividades académicas de la Universidad.</w:t>
      </w:r>
    </w:p>
    <w:p w:rsidR="007F2B74" w:rsidRPr="007F2B74" w:rsidRDefault="007F2B74" w:rsidP="00EB36C3">
      <w:pPr>
        <w:pStyle w:val="Prrafodelista"/>
        <w:jc w:val="both"/>
        <w:rPr>
          <w:rFonts w:ascii="Calibri Light" w:hAnsi="Calibri Light"/>
          <w:sz w:val="24"/>
        </w:rPr>
      </w:pPr>
      <w:r w:rsidRPr="007F2B74">
        <w:rPr>
          <w:rFonts w:ascii="Calibri Light" w:hAnsi="Calibri Light"/>
          <w:sz w:val="24"/>
        </w:rPr>
        <w:t>La baja podrá ser temporal o definitiva a solicitud del estudiante o por la Universidad. La baja temporal tendrá una vigencia de hasta un año, después del cual se considerará baja definitiva.</w:t>
      </w:r>
    </w:p>
    <w:p w:rsidR="007F2B74" w:rsidRDefault="007F2B74" w:rsidP="00EB36C3">
      <w:pPr>
        <w:pStyle w:val="Prrafodelista"/>
        <w:jc w:val="both"/>
        <w:rPr>
          <w:rFonts w:ascii="Calibri Light" w:hAnsi="Calibri Light"/>
          <w:sz w:val="24"/>
        </w:rPr>
      </w:pPr>
    </w:p>
    <w:p w:rsidR="00261DF9" w:rsidRPr="00BF4EB0" w:rsidRDefault="00BF4EB0" w:rsidP="00EB36C3">
      <w:pPr>
        <w:pStyle w:val="Prrafodelista"/>
        <w:numPr>
          <w:ilvl w:val="0"/>
          <w:numId w:val="1"/>
        </w:numPr>
        <w:jc w:val="both"/>
        <w:rPr>
          <w:rFonts w:ascii="Calibri Light" w:hAnsi="Calibri Light"/>
          <w:b/>
          <w:sz w:val="24"/>
        </w:rPr>
      </w:pPr>
      <w:r w:rsidRPr="00BF4EB0">
        <w:rPr>
          <w:rFonts w:ascii="Calibri Light" w:hAnsi="Calibri Light"/>
          <w:b/>
          <w:sz w:val="24"/>
        </w:rPr>
        <w:t>CONSTANCIAS DE ESTUDIO</w:t>
      </w:r>
    </w:p>
    <w:p w:rsidR="007F2B74" w:rsidRDefault="00B97C5D" w:rsidP="00EB36C3">
      <w:pPr>
        <w:pStyle w:val="Prrafodelista"/>
        <w:jc w:val="both"/>
        <w:rPr>
          <w:rFonts w:ascii="Calibri Light" w:hAnsi="Calibri Light"/>
          <w:sz w:val="24"/>
        </w:rPr>
      </w:pPr>
      <w:r>
        <w:rPr>
          <w:rFonts w:ascii="Calibri Light" w:hAnsi="Calibri Light"/>
          <w:sz w:val="24"/>
        </w:rPr>
        <w:t>A solicitud del interesado el departamento de servicios escolares otorga una constancia de estudios, la cual valida que el estudiante está activo e inscrito en el cuatrimestre específico.</w:t>
      </w:r>
    </w:p>
    <w:p w:rsidR="00B97C5D" w:rsidRDefault="00B97C5D" w:rsidP="00EB36C3">
      <w:pPr>
        <w:pStyle w:val="Prrafodelista"/>
        <w:jc w:val="both"/>
        <w:rPr>
          <w:rFonts w:ascii="Calibri Light" w:hAnsi="Calibri Light"/>
          <w:sz w:val="24"/>
        </w:rPr>
      </w:pPr>
      <w:r>
        <w:rPr>
          <w:rFonts w:ascii="Calibri Light" w:hAnsi="Calibri Light"/>
          <w:sz w:val="24"/>
        </w:rPr>
        <w:t>Requisitos.</w:t>
      </w:r>
    </w:p>
    <w:p w:rsidR="00B97C5D" w:rsidRDefault="00B97C5D" w:rsidP="00EB36C3">
      <w:pPr>
        <w:pStyle w:val="Prrafodelista"/>
        <w:numPr>
          <w:ilvl w:val="0"/>
          <w:numId w:val="15"/>
        </w:numPr>
        <w:jc w:val="both"/>
        <w:rPr>
          <w:rFonts w:ascii="Calibri Light" w:hAnsi="Calibri Light"/>
          <w:sz w:val="24"/>
        </w:rPr>
      </w:pPr>
      <w:r w:rsidRPr="00B97C5D">
        <w:rPr>
          <w:rFonts w:ascii="Calibri Light" w:hAnsi="Calibri Light"/>
          <w:sz w:val="24"/>
        </w:rPr>
        <w:t>Recibo de pago por constancia de estudios</w:t>
      </w:r>
    </w:p>
    <w:p w:rsidR="00BF4EB0" w:rsidRDefault="00BF4EB0" w:rsidP="00EB36C3">
      <w:pPr>
        <w:pStyle w:val="Prrafodelista"/>
        <w:ind w:left="1494"/>
        <w:jc w:val="both"/>
        <w:rPr>
          <w:rFonts w:ascii="Calibri Light" w:hAnsi="Calibri Light"/>
          <w:sz w:val="24"/>
        </w:rPr>
      </w:pPr>
    </w:p>
    <w:p w:rsidR="00261DF9" w:rsidRPr="00BF4EB0" w:rsidRDefault="00BF4EB0" w:rsidP="00EB36C3">
      <w:pPr>
        <w:pStyle w:val="Prrafodelista"/>
        <w:numPr>
          <w:ilvl w:val="0"/>
          <w:numId w:val="1"/>
        </w:numPr>
        <w:jc w:val="both"/>
        <w:rPr>
          <w:rFonts w:ascii="Calibri Light" w:hAnsi="Calibri Light"/>
          <w:b/>
          <w:sz w:val="24"/>
        </w:rPr>
      </w:pPr>
      <w:r w:rsidRPr="00BF4EB0">
        <w:rPr>
          <w:rFonts w:ascii="Calibri Light" w:hAnsi="Calibri Light"/>
          <w:b/>
          <w:sz w:val="24"/>
        </w:rPr>
        <w:t>TRÁMITE DE EQUIVALENCIA DE ESTUDIOS</w:t>
      </w:r>
    </w:p>
    <w:p w:rsidR="00261DF9" w:rsidRPr="00261DF9" w:rsidRDefault="00BF4EB0" w:rsidP="00EB36C3">
      <w:pPr>
        <w:pStyle w:val="Prrafodelista"/>
        <w:jc w:val="both"/>
        <w:rPr>
          <w:rFonts w:ascii="Calibri Light" w:hAnsi="Calibri Light"/>
          <w:sz w:val="24"/>
        </w:rPr>
      </w:pPr>
      <w:r>
        <w:rPr>
          <w:rFonts w:ascii="Calibri Light" w:hAnsi="Calibri Light"/>
          <w:sz w:val="24"/>
        </w:rPr>
        <w:t>Los estudiantes que provienen de otra institución educativa, así como los que provienen de una baja temporal deben realizar una equivalencia de estudios en el departamento de servicios escolares.</w:t>
      </w:r>
    </w:p>
    <w:sectPr w:rsidR="00261DF9" w:rsidRPr="00261D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523"/>
    <w:multiLevelType w:val="multilevel"/>
    <w:tmpl w:val="CCB0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65B8E"/>
    <w:multiLevelType w:val="hybridMultilevel"/>
    <w:tmpl w:val="5A10A1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FE4DD4"/>
    <w:multiLevelType w:val="hybridMultilevel"/>
    <w:tmpl w:val="F09415B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32EF4B6A"/>
    <w:multiLevelType w:val="hybridMultilevel"/>
    <w:tmpl w:val="A824F4B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1867EF3"/>
    <w:multiLevelType w:val="multilevel"/>
    <w:tmpl w:val="10CA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C07B41"/>
    <w:multiLevelType w:val="hybridMultilevel"/>
    <w:tmpl w:val="59C42CF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47764792"/>
    <w:multiLevelType w:val="hybridMultilevel"/>
    <w:tmpl w:val="E7A2F75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518C400E"/>
    <w:multiLevelType w:val="multilevel"/>
    <w:tmpl w:val="49FCDE88"/>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nsid w:val="5A221B06"/>
    <w:multiLevelType w:val="multilevel"/>
    <w:tmpl w:val="BEF0B4E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nsid w:val="5CB85520"/>
    <w:multiLevelType w:val="multilevel"/>
    <w:tmpl w:val="08F8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5F7A6A"/>
    <w:multiLevelType w:val="hybridMultilevel"/>
    <w:tmpl w:val="0E9859F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629C4E78"/>
    <w:multiLevelType w:val="multilevel"/>
    <w:tmpl w:val="1D46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846704"/>
    <w:multiLevelType w:val="hybridMultilevel"/>
    <w:tmpl w:val="B39029A0"/>
    <w:lvl w:ilvl="0" w:tplc="080A0019">
      <w:start w:val="1"/>
      <w:numFmt w:val="lowerLetter"/>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68E565DF"/>
    <w:multiLevelType w:val="multilevel"/>
    <w:tmpl w:val="DA52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4C4274"/>
    <w:multiLevelType w:val="hybridMultilevel"/>
    <w:tmpl w:val="5D224F8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8"/>
  </w:num>
  <w:num w:numId="3">
    <w:abstractNumId w:val="7"/>
  </w:num>
  <w:num w:numId="4">
    <w:abstractNumId w:val="6"/>
  </w:num>
  <w:num w:numId="5">
    <w:abstractNumId w:val="4"/>
  </w:num>
  <w:num w:numId="6">
    <w:abstractNumId w:val="10"/>
  </w:num>
  <w:num w:numId="7">
    <w:abstractNumId w:val="13"/>
  </w:num>
  <w:num w:numId="8">
    <w:abstractNumId w:val="2"/>
  </w:num>
  <w:num w:numId="9">
    <w:abstractNumId w:val="11"/>
  </w:num>
  <w:num w:numId="10">
    <w:abstractNumId w:val="3"/>
  </w:num>
  <w:num w:numId="11">
    <w:abstractNumId w:val="0"/>
  </w:num>
  <w:num w:numId="12">
    <w:abstractNumId w:val="14"/>
  </w:num>
  <w:num w:numId="13">
    <w:abstractNumId w:val="9"/>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8F"/>
    <w:rsid w:val="000E61F2"/>
    <w:rsid w:val="00210B53"/>
    <w:rsid w:val="00261DF9"/>
    <w:rsid w:val="00270DBC"/>
    <w:rsid w:val="00486E8F"/>
    <w:rsid w:val="00683E9E"/>
    <w:rsid w:val="007F2B74"/>
    <w:rsid w:val="00A07522"/>
    <w:rsid w:val="00B97C5D"/>
    <w:rsid w:val="00BF4EB0"/>
    <w:rsid w:val="00EB36C3"/>
    <w:rsid w:val="00FC0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86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86E8F"/>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261DF9"/>
    <w:pPr>
      <w:ind w:left="720"/>
      <w:contextualSpacing/>
    </w:pPr>
  </w:style>
  <w:style w:type="paragraph" w:styleId="NormalWeb">
    <w:name w:val="Normal (Web)"/>
    <w:basedOn w:val="Normal"/>
    <w:uiPriority w:val="99"/>
    <w:semiHidden/>
    <w:unhideWhenUsed/>
    <w:rsid w:val="007F2B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86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86E8F"/>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261DF9"/>
    <w:pPr>
      <w:ind w:left="720"/>
      <w:contextualSpacing/>
    </w:pPr>
  </w:style>
  <w:style w:type="paragraph" w:styleId="NormalWeb">
    <w:name w:val="Normal (Web)"/>
    <w:basedOn w:val="Normal"/>
    <w:uiPriority w:val="99"/>
    <w:semiHidden/>
    <w:unhideWhenUsed/>
    <w:rsid w:val="007F2B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2413">
      <w:bodyDiv w:val="1"/>
      <w:marLeft w:val="0"/>
      <w:marRight w:val="0"/>
      <w:marTop w:val="0"/>
      <w:marBottom w:val="0"/>
      <w:divBdr>
        <w:top w:val="none" w:sz="0" w:space="0" w:color="auto"/>
        <w:left w:val="none" w:sz="0" w:space="0" w:color="auto"/>
        <w:bottom w:val="none" w:sz="0" w:space="0" w:color="auto"/>
        <w:right w:val="none" w:sz="0" w:space="0" w:color="auto"/>
      </w:divBdr>
    </w:div>
    <w:div w:id="407965291">
      <w:bodyDiv w:val="1"/>
      <w:marLeft w:val="0"/>
      <w:marRight w:val="0"/>
      <w:marTop w:val="0"/>
      <w:marBottom w:val="0"/>
      <w:divBdr>
        <w:top w:val="none" w:sz="0" w:space="0" w:color="auto"/>
        <w:left w:val="none" w:sz="0" w:space="0" w:color="auto"/>
        <w:bottom w:val="none" w:sz="0" w:space="0" w:color="auto"/>
        <w:right w:val="none" w:sz="0" w:space="0" w:color="auto"/>
      </w:divBdr>
    </w:div>
    <w:div w:id="535317846">
      <w:bodyDiv w:val="1"/>
      <w:marLeft w:val="0"/>
      <w:marRight w:val="0"/>
      <w:marTop w:val="0"/>
      <w:marBottom w:val="0"/>
      <w:divBdr>
        <w:top w:val="none" w:sz="0" w:space="0" w:color="auto"/>
        <w:left w:val="none" w:sz="0" w:space="0" w:color="auto"/>
        <w:bottom w:val="none" w:sz="0" w:space="0" w:color="auto"/>
        <w:right w:val="none" w:sz="0" w:space="0" w:color="auto"/>
      </w:divBdr>
    </w:div>
    <w:div w:id="607927026">
      <w:bodyDiv w:val="1"/>
      <w:marLeft w:val="0"/>
      <w:marRight w:val="0"/>
      <w:marTop w:val="0"/>
      <w:marBottom w:val="0"/>
      <w:divBdr>
        <w:top w:val="none" w:sz="0" w:space="0" w:color="auto"/>
        <w:left w:val="none" w:sz="0" w:space="0" w:color="auto"/>
        <w:bottom w:val="none" w:sz="0" w:space="0" w:color="auto"/>
        <w:right w:val="none" w:sz="0" w:space="0" w:color="auto"/>
      </w:divBdr>
    </w:div>
    <w:div w:id="1198350133">
      <w:bodyDiv w:val="1"/>
      <w:marLeft w:val="0"/>
      <w:marRight w:val="0"/>
      <w:marTop w:val="0"/>
      <w:marBottom w:val="0"/>
      <w:divBdr>
        <w:top w:val="none" w:sz="0" w:space="0" w:color="auto"/>
        <w:left w:val="none" w:sz="0" w:space="0" w:color="auto"/>
        <w:bottom w:val="none" w:sz="0" w:space="0" w:color="auto"/>
        <w:right w:val="none" w:sz="0" w:space="0" w:color="auto"/>
      </w:divBdr>
    </w:div>
    <w:div w:id="1626159438">
      <w:bodyDiv w:val="1"/>
      <w:marLeft w:val="0"/>
      <w:marRight w:val="0"/>
      <w:marTop w:val="0"/>
      <w:marBottom w:val="0"/>
      <w:divBdr>
        <w:top w:val="none" w:sz="0" w:space="0" w:color="auto"/>
        <w:left w:val="none" w:sz="0" w:space="0" w:color="auto"/>
        <w:bottom w:val="none" w:sz="0" w:space="0" w:color="auto"/>
        <w:right w:val="none" w:sz="0" w:space="0" w:color="auto"/>
      </w:divBdr>
    </w:div>
    <w:div w:id="18123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632</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ALDRIN TREJO MONTUFAR</dc:creator>
  <cp:lastModifiedBy>ALDRIN TREJO MONTUFAR</cp:lastModifiedBy>
  <cp:revision>5</cp:revision>
  <cp:lastPrinted>2017-06-23T21:36:00Z</cp:lastPrinted>
  <dcterms:created xsi:type="dcterms:W3CDTF">2017-06-23T20:08:00Z</dcterms:created>
  <dcterms:modified xsi:type="dcterms:W3CDTF">2017-06-23T21:36:00Z</dcterms:modified>
</cp:coreProperties>
</file>